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CE" w:rsidRPr="00CC08F2" w:rsidRDefault="00693ECE" w:rsidP="00693ECE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</w:t>
      </w:r>
      <w:r w:rsidRPr="00CC08F2">
        <w:rPr>
          <w:rFonts w:ascii="Times New Roman" w:hAnsi="Times New Roman"/>
          <w:b/>
          <w:sz w:val="24"/>
          <w:szCs w:val="24"/>
          <w:lang w:val="ru-RU"/>
        </w:rPr>
        <w:t>униципальное бюджетное общеобразовательное учреждение</w:t>
      </w:r>
    </w:p>
    <w:p w:rsidR="00693ECE" w:rsidRPr="00CC08F2" w:rsidRDefault="00693ECE" w:rsidP="00693ECE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CC08F2">
        <w:rPr>
          <w:rFonts w:ascii="Times New Roman" w:hAnsi="Times New Roman"/>
          <w:b/>
          <w:sz w:val="24"/>
          <w:szCs w:val="24"/>
          <w:lang w:val="ru-RU"/>
        </w:rPr>
        <w:t>Кичкинская</w:t>
      </w:r>
      <w:proofErr w:type="spellEnd"/>
      <w:r w:rsidRPr="00CC08F2">
        <w:rPr>
          <w:rFonts w:ascii="Times New Roman" w:hAnsi="Times New Roman"/>
          <w:b/>
          <w:sz w:val="24"/>
          <w:szCs w:val="24"/>
          <w:lang w:val="ru-RU"/>
        </w:rPr>
        <w:t xml:space="preserve"> средняя общеобразовательная школа</w:t>
      </w:r>
    </w:p>
    <w:p w:rsidR="00693ECE" w:rsidRPr="00CC08F2" w:rsidRDefault="00693ECE" w:rsidP="00693ECE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93ECE" w:rsidRPr="00CC08F2" w:rsidRDefault="00693ECE" w:rsidP="00693ECE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93ECE" w:rsidRPr="00CC08F2" w:rsidRDefault="00693ECE" w:rsidP="00693ECE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207" w:type="dxa"/>
        <w:tblInd w:w="-601" w:type="dxa"/>
        <w:tblLook w:val="04A0"/>
      </w:tblPr>
      <w:tblGrid>
        <w:gridCol w:w="3119"/>
        <w:gridCol w:w="2825"/>
        <w:gridCol w:w="4263"/>
      </w:tblGrid>
      <w:tr w:rsidR="00693ECE" w:rsidRPr="00AB625B" w:rsidTr="009F0976">
        <w:tc>
          <w:tcPr>
            <w:tcW w:w="3119" w:type="dxa"/>
          </w:tcPr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Рассмотрено                               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                            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О.С.Бабанская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</w:p>
          <w:p w:rsidR="00693ECE" w:rsidRPr="00AB625B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B625B"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proofErr w:type="gram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 __  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="009052F9">
              <w:rPr>
                <w:rFonts w:ascii="Times New Roman" w:hAnsi="Times New Roman"/>
                <w:sz w:val="24"/>
                <w:szCs w:val="24"/>
              </w:rPr>
              <w:t>_.201</w:t>
            </w:r>
            <w:r w:rsidR="009052F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93ECE" w:rsidRPr="00AB625B" w:rsidRDefault="00693ECE" w:rsidP="009F097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СОГЛАСОВАНО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Зам</w:t>
            </w:r>
            <w:proofErr w:type="gram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.д</w:t>
            </w:r>
            <w:proofErr w:type="gram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иректора по УВР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Торопцова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Н.В.</w:t>
            </w:r>
          </w:p>
          <w:p w:rsidR="00693ECE" w:rsidRPr="00AB625B" w:rsidRDefault="009052F9" w:rsidP="009F09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693ECE" w:rsidRPr="00AB625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263" w:type="dxa"/>
          </w:tcPr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МБОУ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Кичкинской СОШ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________/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Быченко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Н.Г</w:t>
            </w:r>
          </w:p>
          <w:p w:rsidR="00693ECE" w:rsidRPr="00AB625B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 _</w:t>
            </w:r>
            <w:proofErr w:type="gramStart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_  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="009052F9">
              <w:rPr>
                <w:rFonts w:ascii="Times New Roman" w:hAnsi="Times New Roman"/>
                <w:sz w:val="24"/>
                <w:szCs w:val="24"/>
              </w:rPr>
              <w:t>_.201</w:t>
            </w:r>
            <w:r w:rsidR="009052F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3ECE" w:rsidRPr="00AB625B" w:rsidTr="009F0976">
        <w:tc>
          <w:tcPr>
            <w:tcW w:w="10207" w:type="dxa"/>
            <w:gridSpan w:val="3"/>
          </w:tcPr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рекомендована к утверждению </w:t>
            </w:r>
          </w:p>
          <w:p w:rsidR="00693ECE" w:rsidRPr="00CC08F2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педагоического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совета </w:t>
            </w:r>
          </w:p>
          <w:p w:rsidR="00693ECE" w:rsidRPr="00AB625B" w:rsidRDefault="00693ECE" w:rsidP="009F09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="009052F9">
              <w:rPr>
                <w:rFonts w:ascii="Times New Roman" w:hAnsi="Times New Roman"/>
                <w:sz w:val="24"/>
                <w:szCs w:val="24"/>
              </w:rPr>
              <w:t>_.201</w:t>
            </w:r>
            <w:r w:rsidR="009052F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693ECE" w:rsidRPr="00487C4F" w:rsidRDefault="00693ECE" w:rsidP="00693ECE">
      <w:pPr>
        <w:ind w:left="-993"/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693ECE">
      <w:pPr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693ECE">
      <w:pPr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693ECE">
      <w:pPr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693ECE" w:rsidRPr="00487C4F" w:rsidRDefault="00693ECE" w:rsidP="00693ECE">
      <w:pPr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Pr="00487C4F">
        <w:rPr>
          <w:rFonts w:ascii="Times New Roman" w:hAnsi="Times New Roman" w:cs="Times New Roman"/>
          <w:b/>
          <w:sz w:val="28"/>
          <w:szCs w:val="28"/>
        </w:rPr>
        <w:t>основное общее, 5 класс</w:t>
      </w:r>
      <w:r w:rsidRPr="00487C4F"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часов:  </w:t>
      </w:r>
      <w:r w:rsidRPr="00487C4F">
        <w:rPr>
          <w:rFonts w:ascii="Times New Roman" w:hAnsi="Times New Roman" w:cs="Times New Roman"/>
          <w:sz w:val="28"/>
          <w:szCs w:val="28"/>
          <w:u w:val="single"/>
        </w:rPr>
        <w:t>167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9052F9">
        <w:rPr>
          <w:rFonts w:ascii="Times New Roman" w:hAnsi="Times New Roman" w:cs="Times New Roman"/>
          <w:b/>
          <w:sz w:val="28"/>
          <w:szCs w:val="28"/>
        </w:rPr>
        <w:t>Нестеренко Анна Валерьевна</w:t>
      </w:r>
    </w:p>
    <w:p w:rsidR="00693ECE" w:rsidRPr="00487C4F" w:rsidRDefault="00693ECE" w:rsidP="00693ECE">
      <w:pPr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 </w:t>
      </w:r>
    </w:p>
    <w:p w:rsidR="00693ECE" w:rsidRPr="00487C4F" w:rsidRDefault="00693ECE" w:rsidP="00693ECE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Программы по математике для 5-6 классов общеобразовательной школы/авт. – сост. Т.А. </w:t>
      </w:r>
      <w:proofErr w:type="spellStart"/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Бурмистрова</w:t>
      </w:r>
      <w:proofErr w:type="spellEnd"/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, - М: «Просвещение» , 2014г.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rPr>
          <w:rFonts w:ascii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201</w:t>
      </w:r>
      <w:r w:rsidR="009052F9">
        <w:rPr>
          <w:rFonts w:ascii="Times New Roman" w:hAnsi="Times New Roman" w:cs="Times New Roman"/>
          <w:sz w:val="28"/>
          <w:szCs w:val="28"/>
        </w:rPr>
        <w:t>9</w:t>
      </w:r>
      <w:r w:rsidRPr="00487C4F">
        <w:rPr>
          <w:rFonts w:ascii="Times New Roman" w:hAnsi="Times New Roman" w:cs="Times New Roman"/>
          <w:sz w:val="28"/>
          <w:szCs w:val="28"/>
        </w:rPr>
        <w:t>-20</w:t>
      </w:r>
      <w:r w:rsidR="009052F9"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93ECE" w:rsidRPr="00487C4F" w:rsidRDefault="00693ECE" w:rsidP="00693E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93ECE" w:rsidRPr="00487C4F" w:rsidRDefault="00693ECE" w:rsidP="00693ECE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Рабочая программа по математике 5 класса разработана на основе ФГОС ООО. Программа соответствует требованиям ФГОС к структуре программ по учебным предметам основной образовательной программы общего образования.  </w:t>
      </w:r>
    </w:p>
    <w:p w:rsidR="00693ECE" w:rsidRPr="00487C4F" w:rsidRDefault="00693ECE" w:rsidP="00693ECE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программы к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 xml:space="preserve">УМК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Е.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>А.Бунимовича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и др. из сборника рабочих программ для 5-6 классов, составитель Т.А.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, издательства Просвещения от 2014 года. </w:t>
      </w:r>
    </w:p>
    <w:p w:rsidR="00693ECE" w:rsidRPr="00487C4F" w:rsidRDefault="00693ECE" w:rsidP="00693ECE">
      <w:pPr>
        <w:pStyle w:val="a8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3ECE" w:rsidRPr="00487C4F" w:rsidRDefault="00693ECE" w:rsidP="00693ECE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Место предмета в  учебном плане</w:t>
      </w:r>
    </w:p>
    <w:p w:rsidR="00693ECE" w:rsidRPr="00487C4F" w:rsidRDefault="00693ECE" w:rsidP="00693ECE">
      <w:pPr>
        <w:spacing w:before="100" w:beforeAutospacing="1" w:after="100" w:afterAutospacing="1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        Согласно учебному  плану МБОУ Кичкинской СОШ на 20</w:t>
      </w:r>
      <w:r w:rsidR="00AA54A6">
        <w:rPr>
          <w:rFonts w:ascii="Times New Roman" w:hAnsi="Times New Roman" w:cs="Times New Roman"/>
          <w:sz w:val="28"/>
          <w:szCs w:val="28"/>
        </w:rPr>
        <w:t>19</w:t>
      </w:r>
      <w:r w:rsidRPr="00487C4F">
        <w:rPr>
          <w:rFonts w:ascii="Times New Roman" w:hAnsi="Times New Roman" w:cs="Times New Roman"/>
          <w:sz w:val="28"/>
          <w:szCs w:val="28"/>
        </w:rPr>
        <w:t>-20</w:t>
      </w:r>
      <w:r w:rsidR="00B55B46"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учебный год  для основного общего образования на изучение математики в 5 классе из федерального компонента выделено  5 часов в неделю при 35 учебных неделях, что составляет 175 часов в год.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Согласно календарному учебному графику</w:t>
      </w:r>
      <w:r>
        <w:rPr>
          <w:rFonts w:ascii="Times New Roman" w:hAnsi="Times New Roman" w:cs="Times New Roman"/>
          <w:sz w:val="28"/>
          <w:szCs w:val="28"/>
        </w:rPr>
        <w:t xml:space="preserve"> и расписанию занятий </w:t>
      </w:r>
      <w:r w:rsidRPr="00487C4F">
        <w:rPr>
          <w:rFonts w:ascii="Times New Roman" w:hAnsi="Times New Roman" w:cs="Times New Roman"/>
          <w:sz w:val="28"/>
          <w:szCs w:val="28"/>
        </w:rPr>
        <w:t xml:space="preserve"> на 20</w:t>
      </w:r>
      <w:r w:rsidR="00AA54A6">
        <w:rPr>
          <w:rFonts w:ascii="Times New Roman" w:hAnsi="Times New Roman" w:cs="Times New Roman"/>
          <w:sz w:val="28"/>
          <w:szCs w:val="28"/>
        </w:rPr>
        <w:t>19</w:t>
      </w:r>
      <w:r w:rsidRPr="00487C4F">
        <w:rPr>
          <w:rFonts w:ascii="Times New Roman" w:hAnsi="Times New Roman" w:cs="Times New Roman"/>
          <w:sz w:val="28"/>
          <w:szCs w:val="28"/>
        </w:rPr>
        <w:t>-20</w:t>
      </w:r>
      <w:r w:rsidR="00AA54A6"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B55B46">
        <w:rPr>
          <w:rFonts w:ascii="Times New Roman" w:hAnsi="Times New Roman" w:cs="Times New Roman"/>
          <w:sz w:val="28"/>
          <w:szCs w:val="28"/>
        </w:rPr>
        <w:t>, праздничные дни выпадают на: 4</w:t>
      </w:r>
      <w:r w:rsidRPr="00487C4F">
        <w:rPr>
          <w:rFonts w:ascii="Times New Roman" w:hAnsi="Times New Roman" w:cs="Times New Roman"/>
          <w:sz w:val="28"/>
          <w:szCs w:val="28"/>
        </w:rPr>
        <w:t xml:space="preserve"> ноября – понедельник, 2</w:t>
      </w:r>
      <w:r w:rsidR="00B55B46">
        <w:rPr>
          <w:rFonts w:ascii="Times New Roman" w:hAnsi="Times New Roman" w:cs="Times New Roman"/>
          <w:sz w:val="28"/>
          <w:szCs w:val="28"/>
        </w:rPr>
        <w:t>4</w:t>
      </w:r>
      <w:r w:rsidRPr="00487C4F">
        <w:rPr>
          <w:rFonts w:ascii="Times New Roman" w:hAnsi="Times New Roman" w:cs="Times New Roman"/>
          <w:sz w:val="28"/>
          <w:szCs w:val="28"/>
        </w:rPr>
        <w:t xml:space="preserve"> февраля - </w:t>
      </w:r>
      <w:r w:rsidR="00B55B46"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 w:rsidR="00B55B46">
        <w:rPr>
          <w:rFonts w:ascii="Times New Roman" w:hAnsi="Times New Roman" w:cs="Times New Roman"/>
          <w:sz w:val="28"/>
          <w:szCs w:val="28"/>
        </w:rPr>
        <w:t>9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марта - </w:t>
      </w:r>
      <w:r w:rsidR="00B55B46"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 w:rsidR="00B55B46">
        <w:rPr>
          <w:rFonts w:ascii="Times New Roman" w:hAnsi="Times New Roman" w:cs="Times New Roman"/>
          <w:sz w:val="28"/>
          <w:szCs w:val="28"/>
        </w:rPr>
        <w:t>1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</w:t>
      </w:r>
      <w:r w:rsidR="00B55B46">
        <w:rPr>
          <w:rFonts w:ascii="Times New Roman" w:hAnsi="Times New Roman" w:cs="Times New Roman"/>
          <w:sz w:val="28"/>
          <w:szCs w:val="28"/>
        </w:rPr>
        <w:t>я</w:t>
      </w:r>
      <w:r w:rsidRPr="00487C4F">
        <w:rPr>
          <w:rFonts w:ascii="Times New Roman" w:hAnsi="Times New Roman" w:cs="Times New Roman"/>
          <w:sz w:val="28"/>
          <w:szCs w:val="28"/>
        </w:rPr>
        <w:t xml:space="preserve"> – </w:t>
      </w:r>
      <w:r w:rsidR="00B55B46"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 w:rsidR="00B55B46">
        <w:rPr>
          <w:rFonts w:ascii="Times New Roman" w:hAnsi="Times New Roman" w:cs="Times New Roman"/>
          <w:sz w:val="28"/>
          <w:szCs w:val="28"/>
        </w:rPr>
        <w:t>4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- </w:t>
      </w:r>
      <w:r w:rsidR="00B55B46"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 w:rsidR="00B55B46">
        <w:rPr>
          <w:rFonts w:ascii="Times New Roman" w:hAnsi="Times New Roman" w:cs="Times New Roman"/>
          <w:sz w:val="28"/>
          <w:szCs w:val="28"/>
        </w:rPr>
        <w:t>5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– </w:t>
      </w:r>
      <w:r w:rsidR="00B55B46">
        <w:rPr>
          <w:rFonts w:ascii="Times New Roman" w:hAnsi="Times New Roman" w:cs="Times New Roman"/>
          <w:sz w:val="28"/>
          <w:szCs w:val="28"/>
        </w:rPr>
        <w:t>вторник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 w:rsidR="00B55B46">
        <w:rPr>
          <w:rFonts w:ascii="Times New Roman" w:hAnsi="Times New Roman" w:cs="Times New Roman"/>
          <w:sz w:val="28"/>
          <w:szCs w:val="28"/>
        </w:rPr>
        <w:t>11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– </w:t>
      </w:r>
      <w:r w:rsidR="00B55B46">
        <w:rPr>
          <w:rFonts w:ascii="Times New Roman" w:hAnsi="Times New Roman" w:cs="Times New Roman"/>
          <w:sz w:val="28"/>
          <w:szCs w:val="28"/>
        </w:rPr>
        <w:t>понедельник.</w:t>
      </w:r>
      <w:r w:rsidRPr="00487C4F">
        <w:rPr>
          <w:rFonts w:ascii="Times New Roman" w:hAnsi="Times New Roman" w:cs="Times New Roman"/>
          <w:sz w:val="28"/>
          <w:szCs w:val="28"/>
        </w:rPr>
        <w:t xml:space="preserve">. С учетом праздничных дней на выполнение программы по данному предмету  выпадает  </w:t>
      </w:r>
      <w:r w:rsidRPr="00487C4F">
        <w:rPr>
          <w:rFonts w:ascii="Times New Roman" w:hAnsi="Times New Roman" w:cs="Times New Roman"/>
          <w:b/>
          <w:sz w:val="28"/>
          <w:szCs w:val="28"/>
        </w:rPr>
        <w:t>167  часов</w:t>
      </w:r>
      <w:r w:rsidRPr="00487C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Пропущенные часы будут ликвидированы за счет уплотнения программного материала. Уплотнятся следующие темы:  «Повторение. Действия с натуральными числами» (один час, вместо четырех)</w:t>
      </w:r>
      <w:r>
        <w:rPr>
          <w:rFonts w:ascii="Times New Roman" w:hAnsi="Times New Roman" w:cs="Times New Roman"/>
          <w:sz w:val="28"/>
          <w:szCs w:val="28"/>
        </w:rPr>
        <w:t>-</w:t>
      </w:r>
      <w:r w:rsidR="00B55B4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.05.20</w:t>
      </w:r>
      <w:r w:rsidR="00B55B46"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и «Повторение. Углы и многоугольники» (один час вместо четырех)</w:t>
      </w:r>
      <w:r>
        <w:rPr>
          <w:rFonts w:ascii="Times New Roman" w:hAnsi="Times New Roman" w:cs="Times New Roman"/>
          <w:sz w:val="28"/>
          <w:szCs w:val="28"/>
        </w:rPr>
        <w:t>-</w:t>
      </w:r>
      <w:r w:rsidR="00B55B46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.05.20</w:t>
      </w:r>
      <w:r w:rsidR="00B55B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ECE" w:rsidRPr="00487C4F" w:rsidRDefault="00693ECE" w:rsidP="00693ECE">
      <w:pPr>
        <w:spacing w:before="100" w:beforeAutospacing="1" w:after="100" w:afterAutospacing="1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   Рабочая программа содержит 14 контрольных работ, включая </w:t>
      </w:r>
      <w:r>
        <w:rPr>
          <w:rFonts w:ascii="Times New Roman" w:hAnsi="Times New Roman" w:cs="Times New Roman"/>
          <w:sz w:val="28"/>
          <w:szCs w:val="28"/>
        </w:rPr>
        <w:t>стартовую, промежуточную</w:t>
      </w:r>
      <w:r w:rsidRPr="00487C4F">
        <w:rPr>
          <w:rFonts w:ascii="Times New Roman" w:hAnsi="Times New Roman" w:cs="Times New Roman"/>
          <w:sz w:val="28"/>
          <w:szCs w:val="28"/>
        </w:rPr>
        <w:t xml:space="preserve"> и итоговую контрольные работы. Уровень обучения  - базовый.</w:t>
      </w:r>
    </w:p>
    <w:p w:rsidR="00693ECE" w:rsidRPr="00487C4F" w:rsidRDefault="00693ECE" w:rsidP="00693ECE">
      <w:pPr>
        <w:pStyle w:val="3"/>
        <w:keepLines w:val="0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Личностные, </w:t>
      </w:r>
      <w:proofErr w:type="spellStart"/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t>метапредметные</w:t>
      </w:r>
      <w:proofErr w:type="spellEnd"/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предметные</w:t>
      </w:r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>результаты освоения содержания курса математики 5 класса</w:t>
      </w:r>
    </w:p>
    <w:p w:rsidR="00693ECE" w:rsidRPr="00487C4F" w:rsidRDefault="00693ECE" w:rsidP="00693EC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Программа позволяет добиваться следующих</w:t>
      </w:r>
      <w:r w:rsidRPr="00487C4F">
        <w:rPr>
          <w:rStyle w:val="FontStyle26"/>
          <w:sz w:val="28"/>
          <w:szCs w:val="28"/>
        </w:rPr>
        <w:t xml:space="preserve"> результатов освоения о</w:t>
      </w:r>
      <w:r w:rsidRPr="00487C4F">
        <w:rPr>
          <w:rFonts w:ascii="Times New Roman" w:hAnsi="Times New Roman" w:cs="Times New Roman"/>
          <w:sz w:val="28"/>
          <w:szCs w:val="28"/>
        </w:rPr>
        <w:t>бразовательной программы основного общего об</w:t>
      </w:r>
      <w:r w:rsidRPr="00487C4F">
        <w:rPr>
          <w:rFonts w:ascii="Times New Roman" w:hAnsi="Times New Roman" w:cs="Times New Roman"/>
          <w:sz w:val="28"/>
          <w:szCs w:val="28"/>
        </w:rPr>
        <w:softHyphen/>
        <w:t>разования.</w:t>
      </w:r>
    </w:p>
    <w:p w:rsidR="00693ECE" w:rsidRPr="00487C4F" w:rsidRDefault="00693ECE" w:rsidP="00693ECE">
      <w:pPr>
        <w:spacing w:before="240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487C4F">
        <w:rPr>
          <w:rFonts w:ascii="Times New Roman" w:hAnsi="Times New Roman" w:cs="Times New Roman"/>
          <w:i/>
          <w:sz w:val="28"/>
          <w:szCs w:val="28"/>
        </w:rPr>
        <w:t>Планируемые предметные результаты освоения учебного курса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 «Линии»  обучающиеся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  уметь:</w:t>
      </w:r>
    </w:p>
    <w:p w:rsidR="00693ECE" w:rsidRPr="00487C4F" w:rsidRDefault="00693ECE" w:rsidP="00693ECE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Различать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виды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линий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;</w:t>
      </w:r>
    </w:p>
    <w:p w:rsidR="00693ECE" w:rsidRPr="00487C4F" w:rsidRDefault="00693ECE" w:rsidP="00693ECE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Проводить и обозначать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прямую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, луч, отрезок, ломаную;</w:t>
      </w:r>
    </w:p>
    <w:p w:rsidR="00693ECE" w:rsidRPr="00487C4F" w:rsidRDefault="00693ECE" w:rsidP="00693ECE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отрезок заданной длины и находить длину отрезка;</w:t>
      </w:r>
    </w:p>
    <w:p w:rsidR="00693ECE" w:rsidRPr="00487C4F" w:rsidRDefault="00693ECE" w:rsidP="00693ECE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окружность; проводить окружность заданного радиуса;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«Натуральные числа» обучающиеся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 уметь: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Понимать особенности десятичной системы счисления; знать названия разрядов и классов (в том числе «миллион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»и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«миллиард»);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Читать и записывать натуральные числа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используя также и сокращённые обозначения (тыс., </w:t>
      </w:r>
      <w:proofErr w:type="spell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млн</w:t>
      </w:r>
      <w:proofErr w:type="spell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млрд</w:t>
      </w:r>
      <w:proofErr w:type="spellEnd"/>
      <w:r w:rsidRPr="00487C4F">
        <w:rPr>
          <w:rFonts w:ascii="Times New Roman" w:hAnsi="Times New Roman" w:cs="Times New Roman"/>
          <w:sz w:val="28"/>
          <w:szCs w:val="28"/>
          <w:lang w:val="ru-RU"/>
        </w:rPr>
        <w:t>); уметь представлять натуральное число в виде суммы разрядных слагаемых;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Приобрести опыт чтения чисел, записанных римскими цифрами, используя в качестве справочного материала таблицу значений таких цифр, как </w:t>
      </w:r>
      <w:r w:rsidRPr="00487C4F">
        <w:rPr>
          <w:rFonts w:ascii="Times New Roman" w:hAnsi="Times New Roman" w:cs="Times New Roman"/>
          <w:sz w:val="28"/>
          <w:szCs w:val="28"/>
        </w:rPr>
        <w:t>L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C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M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 читать и записывать римскими цифрами числа в простейших, наиболее употребительных случаях (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7C4F">
        <w:rPr>
          <w:rFonts w:ascii="Times New Roman" w:hAnsi="Times New Roman" w:cs="Times New Roman"/>
          <w:sz w:val="28"/>
          <w:szCs w:val="28"/>
        </w:rPr>
        <w:t>IV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XII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XIX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 и упорядочивать натуральные числа, используя для записи результата знаки </w:t>
      </w:r>
      <m:oMath>
        <m:r>
          <w:rPr>
            <w:rFonts w:ascii="Cambria Math" w:hAnsi="Times New Roman" w:cs="Times New Roman"/>
            <w:sz w:val="28"/>
            <w:szCs w:val="28"/>
            <w:lang w:val="ru-RU"/>
          </w:rPr>
          <m:t>&lt;</m:t>
        </m:r>
      </m:oMath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  <w:lang w:val="ru-RU"/>
          </w:rPr>
          <m:t>&gt;</m:t>
        </m:r>
        <w:proofErr w:type="gramStart"/>
      </m:oMath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читать и записывать двойные неравенства;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(3);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Округлять натуральные числа до указанного разряда, поясняя при этом свои действия;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термины «приближённое значение с недостатком» и «приближённое значение с избытком»;</w:t>
      </w:r>
    </w:p>
    <w:p w:rsidR="00693ECE" w:rsidRPr="00487C4F" w:rsidRDefault="00693ECE" w:rsidP="00693ECE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первоначальный опыт решения комбинаторных задач методом перебора всех возможных вариантов.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познакомиться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позиционными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системами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счисления</w:t>
      </w:r>
      <w:proofErr w:type="spellEnd"/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натуральных числах</w:t>
      </w:r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привычку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контролировать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вычисления</w:t>
      </w:r>
      <w:proofErr w:type="spellEnd"/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В результате изучения темы «Действия с натуральными числами» обучающиеся 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r w:rsidRPr="00487C4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93ECE" w:rsidRPr="00487C4F" w:rsidRDefault="00693ECE" w:rsidP="00693ECE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693ECE" w:rsidRPr="00487C4F" w:rsidRDefault="00693ECE" w:rsidP="00693ECE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693ECE" w:rsidRPr="00487C4F" w:rsidRDefault="00693ECE" w:rsidP="00693ECE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693ECE" w:rsidRPr="00487C4F" w:rsidRDefault="00693ECE" w:rsidP="00693ECE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несложные текстовые задачи арифметическим методом;</w:t>
      </w:r>
    </w:p>
    <w:p w:rsidR="00693ECE" w:rsidRPr="00487C4F" w:rsidRDefault="00693ECE" w:rsidP="00693ECE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несложные текстовые задачи на движение двух объектов навстречу друг другу, на движение реке.</w:t>
      </w:r>
    </w:p>
    <w:p w:rsidR="00693ECE" w:rsidRPr="00487C4F" w:rsidRDefault="00693ECE" w:rsidP="00693ECE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693ECE" w:rsidRPr="00487C4F" w:rsidRDefault="00693ECE" w:rsidP="00693ECE">
      <w:pPr>
        <w:pStyle w:val="a8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свойствах делимости натуральных чисел</w:t>
      </w:r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693ECE" w:rsidRPr="00487C4F" w:rsidRDefault="00693ECE" w:rsidP="00693ECE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ощутить гармонию чисел, подметить различные числовые закономерности, провести математическое исследование.</w:t>
      </w:r>
    </w:p>
    <w:p w:rsidR="00693ECE" w:rsidRPr="00487C4F" w:rsidRDefault="00693ECE" w:rsidP="00693ECE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«Использование свойств действий при вычислениях» обучающиеся должны:</w:t>
      </w:r>
    </w:p>
    <w:p w:rsidR="00693ECE" w:rsidRPr="00487C4F" w:rsidRDefault="00693ECE" w:rsidP="00693ECE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693ECE" w:rsidRPr="00487C4F" w:rsidRDefault="00693ECE" w:rsidP="00693ECE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693ECE" w:rsidRPr="00487C4F" w:rsidRDefault="00693ECE" w:rsidP="00693ECE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арифметическим способом несложные задачи на части и на уравнение.</w:t>
      </w:r>
    </w:p>
    <w:p w:rsidR="00693ECE" w:rsidRPr="00487C4F" w:rsidRDefault="00693ECE" w:rsidP="00693ECE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693ECE" w:rsidRPr="00487C4F" w:rsidRDefault="00693ECE" w:rsidP="00693ECE">
      <w:pPr>
        <w:pStyle w:val="a8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Познакомиться с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приемами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рационализирующими вычисления и научиться использовать их;</w:t>
      </w:r>
    </w:p>
    <w:p w:rsidR="00693ECE" w:rsidRPr="00487C4F" w:rsidRDefault="00693ECE" w:rsidP="00693ECE">
      <w:pPr>
        <w:pStyle w:val="a8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навыки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исследовательской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 xml:space="preserve">В результате изучения темы «Углы и многоугольники» обучающиеся 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 уметь: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углы; использовать терминологию, связанную с углами: вершина, сторона, биссектриса;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острые, тупые, прямые, развёрнутые углы;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Измерять величину угла с помощью транспортира и строить угол заданной величины;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биссектрису угла с помощью транспортира;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 многоугольники с заданными свойствами; разбивать многоугольник на заданные многоугольники;</w:t>
      </w:r>
    </w:p>
    <w:p w:rsidR="00693ECE" w:rsidRPr="00487C4F" w:rsidRDefault="00693ECE" w:rsidP="00693ECE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Вычислять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периметр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многоугольника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1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«Делимость чисел» обучающиеся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должны уметь:</w:t>
      </w:r>
    </w:p>
    <w:p w:rsidR="00693ECE" w:rsidRPr="00487C4F" w:rsidRDefault="00693ECE" w:rsidP="00693ECE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понятиями «делитель» и «кратное», понимать взаимосвязь между ними, уметь употреблять их в речи;</w:t>
      </w:r>
    </w:p>
    <w:p w:rsidR="00693ECE" w:rsidRPr="00487C4F" w:rsidRDefault="00693ECE" w:rsidP="00693ECE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Понимать обозначения НОД (</w:t>
      </w:r>
      <w:r w:rsidRPr="00487C4F">
        <w:rPr>
          <w:rFonts w:ascii="Times New Roman" w:hAnsi="Times New Roman" w:cs="Times New Roman"/>
          <w:sz w:val="28"/>
          <w:szCs w:val="28"/>
        </w:rPr>
        <w:t>a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87C4F">
        <w:rPr>
          <w:rFonts w:ascii="Times New Roman" w:hAnsi="Times New Roman" w:cs="Times New Roman"/>
          <w:sz w:val="28"/>
          <w:szCs w:val="28"/>
        </w:rPr>
        <w:t>b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 и НОК(</w:t>
      </w:r>
      <w:r w:rsidRPr="00487C4F">
        <w:rPr>
          <w:rFonts w:ascii="Times New Roman" w:hAnsi="Times New Roman" w:cs="Times New Roman"/>
          <w:sz w:val="28"/>
          <w:szCs w:val="28"/>
        </w:rPr>
        <w:t>a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87C4F">
        <w:rPr>
          <w:rFonts w:ascii="Times New Roman" w:hAnsi="Times New Roman" w:cs="Times New Roman"/>
          <w:sz w:val="28"/>
          <w:szCs w:val="28"/>
        </w:rPr>
        <w:t>b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), уметь находить НОД и НОК в не сложных случаях;</w:t>
      </w:r>
    </w:p>
    <w:p w:rsidR="00693ECE" w:rsidRPr="00487C4F" w:rsidRDefault="00693ECE" w:rsidP="00693ECE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Развить представления о роли вычислений в практике;</w:t>
      </w:r>
    </w:p>
    <w:p w:rsidR="00693ECE" w:rsidRPr="00487C4F" w:rsidRDefault="00693ECE" w:rsidP="00693ECE">
      <w:pPr>
        <w:pStyle w:val="a8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опыт проведения несложных доказательных рассуждений;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 xml:space="preserve">В результате изучения темы «Треугольники и четырехугольники» обучающиеся 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должны: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и изображать остроугольные, тупоугольные, прямоугольные треугольники;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прямоугольник на нелинованной бумаге с помощью чертежных инструментов;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разбиением прямоугольника его диагоналями;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Распознавать, моделировать и изображать равные фигуры;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многоугольники с заданными свойствами; разбивать многоугольник на заданные многоугольники;</w:t>
      </w:r>
    </w:p>
    <w:p w:rsidR="00693ECE" w:rsidRPr="00487C4F" w:rsidRDefault="00693ECE" w:rsidP="00693ECE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Вычислять периметр треугольника, прямоугольника, площадь прямоугольника; применять единицы измерения площади.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вычислять площади фигур, составленных из двух и более прямоугольников;</w:t>
      </w:r>
    </w:p>
    <w:p w:rsidR="00693ECE" w:rsidRPr="00487C4F" w:rsidRDefault="00693ECE" w:rsidP="00693ECE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навыки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исследовательской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693ECE" w:rsidRPr="00487C4F" w:rsidRDefault="00693ECE" w:rsidP="00693ECE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 опыт выполнения проектных работ по темам: «Периметр и площадь школьного участка», « План школьной территории».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 xml:space="preserve">В результате изучения темы «Дроби» обучающиеся 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 уметь: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Находить дробь от величины, опираясь на содержательный смысл понятия дроби;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Соотносить дроби и точки координатной прямой;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Сокращать дроби, приводить дроби к новому знаменателю, к общему знаменателю, сравнивать и упорядочивать дроби;</w:t>
      </w:r>
    </w:p>
    <w:p w:rsidR="00693ECE" w:rsidRPr="00487C4F" w:rsidRDefault="00693ECE" w:rsidP="00693ECE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Записывать в виде дроби частное двух натуральных чисел, представлять натуральное число в виде дроби.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Развить и углубить знания о числе (обыкновенные дроби)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«Действия с дробями» обучающиеся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 уметь:</w:t>
      </w:r>
    </w:p>
    <w:p w:rsidR="00693ECE" w:rsidRPr="00487C4F" w:rsidRDefault="00693ECE" w:rsidP="00693ECE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693ECE" w:rsidRPr="00487C4F" w:rsidRDefault="00693ECE" w:rsidP="00693ECE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693ECE" w:rsidRPr="00487C4F" w:rsidRDefault="00693ECE" w:rsidP="00693ECE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693ECE" w:rsidRPr="00487C4F" w:rsidRDefault="00693ECE" w:rsidP="00693ECE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приёмами решения задач на нахождение части целого и целого по его части;</w:t>
      </w:r>
    </w:p>
    <w:p w:rsidR="00693ECE" w:rsidRPr="00487C4F" w:rsidRDefault="00693ECE" w:rsidP="00693ECE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знакомые текстовые задачи, содержащие дробные данные.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выполнять оценку и прикидку результатов арифметических действий с дробными числами.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«Многогранники» обучающиеся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должны: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Распознавать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цилиндр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конус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шар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;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развертку куба; моделировать куб из его развертки.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 возможность: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Приобрести 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пространственного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воображения</w:t>
      </w:r>
      <w:proofErr w:type="spellEnd"/>
    </w:p>
    <w:p w:rsidR="00693ECE" w:rsidRPr="00487C4F" w:rsidRDefault="00693ECE" w:rsidP="00693ECE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пространственных геометрических фигурах.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</w:rPr>
        <w:t>В результате изучения темы «Таблицы и диаграммы» обучающиеся</w:t>
      </w:r>
    </w:p>
    <w:p w:rsidR="00693ECE" w:rsidRPr="00487C4F" w:rsidRDefault="00693ECE" w:rsidP="00693EC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должны уметь:</w:t>
      </w:r>
    </w:p>
    <w:p w:rsidR="00693ECE" w:rsidRPr="00487C4F" w:rsidRDefault="00693ECE" w:rsidP="00693ECE">
      <w:pPr>
        <w:pStyle w:val="a8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693ECE" w:rsidRPr="00487C4F" w:rsidRDefault="00693ECE" w:rsidP="00693ECE">
      <w:pPr>
        <w:pStyle w:val="a8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Заполнять несложные таблицы, следуя инструкции.</w:t>
      </w:r>
    </w:p>
    <w:p w:rsidR="00693ECE" w:rsidRPr="00487C4F" w:rsidRDefault="00693ECE" w:rsidP="00693ECE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693ECE" w:rsidRPr="00487C4F" w:rsidRDefault="00693ECE" w:rsidP="00693ECE">
      <w:pPr>
        <w:pStyle w:val="a8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Получить некоторое представление о методике проведения опроса общественного мнения.</w:t>
      </w:r>
    </w:p>
    <w:p w:rsidR="00693ECE" w:rsidRPr="00487C4F" w:rsidRDefault="00693ECE" w:rsidP="00693ECE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Содержание тем учебного курса математики 5 класса</w:t>
      </w:r>
    </w:p>
    <w:p w:rsidR="00693ECE" w:rsidRPr="00487C4F" w:rsidRDefault="00693ECE" w:rsidP="00693ECE">
      <w:pPr>
        <w:rPr>
          <w:rFonts w:ascii="Times New Roman" w:hAnsi="Times New Roman" w:cs="Times New Roman"/>
          <w:i/>
          <w:sz w:val="28"/>
          <w:szCs w:val="28"/>
        </w:rPr>
      </w:pPr>
      <w:r w:rsidRPr="00487C4F">
        <w:rPr>
          <w:rFonts w:ascii="Times New Roman" w:hAnsi="Times New Roman" w:cs="Times New Roman"/>
          <w:i/>
          <w:sz w:val="28"/>
          <w:szCs w:val="28"/>
        </w:rPr>
        <w:t>Разделы учебной программы и характеристика основных содержательных линий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Арифметика (213 ч)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Натуральные числа (54 ч)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Натуральный ряд. Десятичная система счисления. Арифметические действия с натуральными числами. Свойства арифметических действий. 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Степень с натуральным показателем.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 Числовые выражения, значение числового выражения. Порядок действий в числовом выражении, использование скобок. Решение текстовых задач арифметическим способом.</w:t>
      </w:r>
    </w:p>
    <w:p w:rsidR="00693ECE" w:rsidRPr="00FA1096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096">
        <w:rPr>
          <w:rFonts w:ascii="Times New Roman" w:hAnsi="Times New Roman" w:cs="Times New Roman"/>
          <w:b/>
          <w:sz w:val="28"/>
          <w:szCs w:val="28"/>
        </w:rPr>
        <w:t>Дроби (54 ч)</w:t>
      </w:r>
    </w:p>
    <w:p w:rsidR="00693ECE" w:rsidRPr="00487C4F" w:rsidRDefault="00693ECE" w:rsidP="00693EC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Обыкновенная дробь.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 Решение текстовых задач арифметическим способом.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lastRenderedPageBreak/>
        <w:t>Измерения, приближения, оценки (8ч)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Единицы измерения длины, площади, объема, массы, времени, скорости. Приближенное значение величины. Округление натуральных чисел.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Описательная статистика. Комбинаторика (12 ч)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Представление данных в виде таблиц, диаграмм.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7C4F">
        <w:rPr>
          <w:rFonts w:ascii="Times New Roman" w:hAnsi="Times New Roman" w:cs="Times New Roman"/>
          <w:sz w:val="28"/>
          <w:szCs w:val="28"/>
        </w:rPr>
        <w:t xml:space="preserve">Решение комбинаторных задач перебором вариантов. </w:t>
      </w:r>
    </w:p>
    <w:p w:rsidR="00693ECE" w:rsidRPr="00487C4F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Наглядная геометрия (33 ч)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Четырехугольник, прямоугольник, квадрат. Треугольник, виды треугольников. 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Длина отрезка,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ломаной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Виды углов. Градусная мера угла. Измерение и построение углов с помощью транспортира. Биссектриса угла.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>Понятие площади фигуры, единицы измерения площади. Площадь прямоугольника, квадрата.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Изображение пространственных фигур. Примеры сечений. Многогранники. Правильные многоугольники. Примеры разверток многогранников, цилиндра и конуса.</w:t>
      </w:r>
    </w:p>
    <w:p w:rsidR="00693ECE" w:rsidRPr="00487C4F" w:rsidRDefault="00693ECE" w:rsidP="00693ECE">
      <w:pPr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Понятие объема; единицы объема. Объем прямоугольного параллелепипеда, куба. </w:t>
      </w:r>
    </w:p>
    <w:p w:rsidR="00693ECE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Повторение (</w:t>
      </w:r>
      <w:r w:rsidR="00B55B46" w:rsidRPr="00B55B46">
        <w:rPr>
          <w:rFonts w:ascii="Times New Roman" w:hAnsi="Times New Roman" w:cs="Times New Roman"/>
          <w:b/>
          <w:sz w:val="28"/>
          <w:szCs w:val="28"/>
        </w:rPr>
        <w:t>3</w:t>
      </w:r>
      <w:r w:rsidRPr="00B55B46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693ECE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693E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E91A4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693ECE" w:rsidRDefault="00693ECE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A43" w:rsidRDefault="00E91A43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A43" w:rsidRPr="00487C4F" w:rsidRDefault="00E91A43" w:rsidP="00693E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068" w:rsidRDefault="00B70068" w:rsidP="00B700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693ECE" w:rsidRPr="005C135B" w:rsidRDefault="00693ECE" w:rsidP="00693ECE">
      <w:pPr>
        <w:spacing w:before="100" w:beforeAutospacing="1" w:after="100" w:afterAutospacing="1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3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Календарно – тематическое планирование</w:t>
      </w:r>
      <w:r w:rsidR="005C135B" w:rsidRPr="005C13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по математике 5 класс.</w:t>
      </w:r>
    </w:p>
    <w:tbl>
      <w:tblPr>
        <w:tblStyle w:val="11"/>
        <w:tblW w:w="10031" w:type="dxa"/>
        <w:tblLayout w:type="fixed"/>
        <w:tblLook w:val="04A0"/>
      </w:tblPr>
      <w:tblGrid>
        <w:gridCol w:w="817"/>
        <w:gridCol w:w="5509"/>
        <w:gridCol w:w="12"/>
        <w:gridCol w:w="6"/>
        <w:gridCol w:w="1277"/>
        <w:gridCol w:w="1134"/>
        <w:gridCol w:w="1276"/>
      </w:tblGrid>
      <w:tr w:rsidR="00693ECE" w:rsidRPr="00487C4F" w:rsidTr="00AA54A6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Содержание</w:t>
            </w:r>
            <w:proofErr w:type="spellEnd"/>
            <w:r w:rsidRPr="00487C4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Cs/>
                <w:iCs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12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AA54A6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8"/>
                <w:szCs w:val="28"/>
              </w:rPr>
              <w:t>Кол-</w:t>
            </w:r>
            <w:r w:rsidR="00693ECE" w:rsidRPr="00487C4F">
              <w:rPr>
                <w:bCs/>
                <w:iCs/>
                <w:sz w:val="28"/>
                <w:szCs w:val="28"/>
              </w:rPr>
              <w:t>во</w:t>
            </w:r>
            <w:proofErr w:type="spellEnd"/>
            <w:r w:rsidR="00693ECE" w:rsidRPr="00487C4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693ECE" w:rsidRPr="00487C4F">
              <w:rPr>
                <w:bCs/>
                <w:i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дата</w:t>
            </w:r>
            <w:proofErr w:type="spellEnd"/>
          </w:p>
        </w:tc>
      </w:tr>
      <w:tr w:rsidR="00693ECE" w:rsidRPr="00487C4F" w:rsidTr="00AA54A6">
        <w:trPr>
          <w:trHeight w:val="35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план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факт</w:t>
            </w:r>
            <w:proofErr w:type="spellEnd"/>
          </w:p>
        </w:tc>
      </w:tr>
      <w:tr w:rsidR="00693ECE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1.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Линии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.(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</w:rPr>
              <w:t>12</w:t>
            </w: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часов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>.)</w:t>
            </w: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1F5BF5" w:rsidP="009F0976">
            <w:pPr>
              <w:spacing w:before="100" w:beforeAutospacing="1" w:after="100" w:afterAutospacing="1"/>
              <w:jc w:val="center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1 ЧЕТВЕРТЬ -  40</w:t>
            </w:r>
            <w:r w:rsidR="00693ECE"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 ЧАС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ОВ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Разнообразный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мир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линий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Разнообразный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мир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линий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Прямая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Часть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прямой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Ломаная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rPr>
          <w:trHeight w:val="6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Стартовая</w:t>
            </w:r>
            <w:proofErr w:type="spellEnd"/>
            <w:r w:rsidRPr="00487C4F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контрольная</w:t>
            </w:r>
            <w:proofErr w:type="spellEnd"/>
            <w:r w:rsidRPr="00487C4F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работа</w:t>
            </w:r>
            <w:proofErr w:type="spellEnd"/>
            <w:r w:rsidRPr="00487C4F">
              <w:rPr>
                <w:b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693ECE"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rPr>
          <w:trHeight w:val="6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Прямая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Часть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прямой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Ломаная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rPr>
          <w:trHeight w:val="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Длина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линии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rPr>
          <w:trHeight w:val="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Длина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линии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Окружность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Окружность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№1 по теме: "Линии».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2.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Натуральные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числа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.(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12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часов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>.)</w:t>
            </w: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записывают и читают числа.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записывают и читают числа.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9052F9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693ECE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Округление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натуральных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чисел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93ECE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212121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Округление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натуральных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чисел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052F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CE" w:rsidRPr="00487C4F" w:rsidRDefault="00693EC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Округление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натуральных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чисел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Комбинаторные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Комбинаторные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i/>
                <w:color w:val="000000"/>
                <w:sz w:val="28"/>
                <w:szCs w:val="28"/>
                <w:lang w:val="ru-RU"/>
              </w:rPr>
            </w:pPr>
            <w:r w:rsidRPr="009F0976">
              <w:rPr>
                <w:color w:val="000000"/>
                <w:sz w:val="28"/>
                <w:szCs w:val="28"/>
                <w:lang w:val="ru-RU"/>
              </w:rPr>
              <w:t>Комбинаторные задачи.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9F097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9F0976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9F0976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9F0976" w:rsidRDefault="009F0976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r w:rsidRPr="009F0976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№2  по теме: «Натуральные числа».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9F0976" w:rsidRDefault="009F0976" w:rsidP="00AA54A6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  <w:lang w:val="ru-RU"/>
              </w:rPr>
            </w:pPr>
            <w:r w:rsidRPr="009F0976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  <w:lang w:val="ru-RU"/>
              </w:rPr>
            </w:pPr>
            <w:r w:rsidRPr="009F0976">
              <w:rPr>
                <w:b/>
                <w:bCs/>
                <w:iCs/>
                <w:sz w:val="28"/>
                <w:szCs w:val="28"/>
                <w:lang w:val="ru-RU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>Глава 3. Действия с натуральными числами (21 час)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9F0976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>
              <w:rPr>
                <w:bCs/>
                <w:iCs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  <w:lang w:val="ru-RU"/>
              </w:rPr>
              <w:t>Слож</w:t>
            </w:r>
            <w:r w:rsidRPr="00487C4F">
              <w:rPr>
                <w:sz w:val="28"/>
                <w:szCs w:val="28"/>
              </w:rPr>
              <w:t>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rPr>
          <w:trHeight w:val="4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r w:rsidRPr="009F0976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№3 по теме: «Действия с натуральными числами» 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AA54A6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F0976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052F9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9F0976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9F0976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976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9F097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9F0976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9F0976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976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9F097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9F0976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F5BF5" w:rsidRPr="00487C4F" w:rsidTr="000C79D1">
        <w:trPr>
          <w:trHeight w:val="3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9F0976" w:rsidRDefault="001F5BF5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9F0976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976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9F097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1F5BF5" w:rsidRPr="00487C4F" w:rsidTr="000C79D1">
        <w:trPr>
          <w:trHeight w:val="25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9F0976" w:rsidRDefault="00B55B46" w:rsidP="001F5BF5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2 ЧЕТВЕРТЬ –38</w:t>
            </w:r>
            <w:r w:rsidR="001F5BF5"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BF5" w:rsidRPr="00487C4F" w:rsidRDefault="001F5BF5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F0976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9F0976">
              <w:rPr>
                <w:color w:val="000000"/>
                <w:sz w:val="28"/>
                <w:szCs w:val="28"/>
                <w:lang w:val="ru-RU"/>
              </w:rPr>
              <w:t>Степень числа.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9052F9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Задачи на движение.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2477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4. Использование свойств действий при вычислениях.(10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15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Закрепление.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63626F" w:rsidRDefault="0063626F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Свойства сложения и умножения.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Свойства сложения и умножения.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Распределительно</w:t>
            </w:r>
            <w:r w:rsidRPr="00487C4F">
              <w:rPr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Распределительное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Решение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Решение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Решение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№4 по теме: «Использование свойств  действий при вычислениях» 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AA54A6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5. Углы и многоугольники.(9 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обозначают и сравнивают углы.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обозначают и сравнивают углы.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Измерение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углов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052F9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Измерение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углов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Измерение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углов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Многоугольники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Многоугольники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№5 по теме: «Углы и многоугольники».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F0976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6.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Делимость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чисел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.(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</w:rPr>
              <w:t>18</w:t>
            </w: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час</w:t>
            </w: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ов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>.)</w:t>
            </w:r>
          </w:p>
        </w:tc>
      </w:tr>
      <w:tr w:rsidR="009F0976" w:rsidRPr="00487C4F" w:rsidTr="00BE0D7C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Делители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кратные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Делители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кратные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Делители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кратные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Простые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Простые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Простые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Делимость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суммы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произведения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Делимость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суммы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произведения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Промежуточная контрольная работа  за первое полугодие.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F0976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Работа над ошибками.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Признаки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делимости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Признаки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делимости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Признаки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делимости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B55B46" w:rsidRPr="00487C4F" w:rsidTr="00434454">
        <w:trPr>
          <w:trHeight w:val="30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CB72B3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CB72B3">
              <w:rPr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CB72B3">
              <w:rPr>
                <w:color w:val="000000"/>
                <w:sz w:val="28"/>
                <w:szCs w:val="28"/>
              </w:rPr>
              <w:t>остатком</w:t>
            </w:r>
            <w:proofErr w:type="spellEnd"/>
            <w:r w:rsidRPr="00CB72B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CB72B3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CB72B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B55B46" w:rsidRPr="00487C4F" w:rsidTr="00434454">
        <w:trPr>
          <w:trHeight w:val="28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B55B46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CB72B3">
              <w:rPr>
                <w:color w:val="000000"/>
                <w:sz w:val="28"/>
                <w:szCs w:val="28"/>
                <w:lang w:val="ru-RU"/>
              </w:rPr>
              <w:t>3 ЧЕТВЕРТЬ – 48 ЧАСОВ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46" w:rsidRPr="00CB72B3" w:rsidRDefault="00B55B4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CB72B3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CB72B3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CB72B3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№6 по теме: «Делимость чисел» 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CB72B3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B72B3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CB72B3" w:rsidRDefault="009F0976" w:rsidP="001B06EE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CB72B3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 w:rsidRPr="00CB72B3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CB72B3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CB72B3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Деление с остатком.  Закрепление</w:t>
            </w:r>
            <w:proofErr w:type="gramStart"/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Деление с остатком. Обобщение, закрепление. Самостоятельная работа.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7. Треугольники и четырехугольники.(10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Треугольники и их виды.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rPr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Треугольники и их виды.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Прямоугольники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Прямоугольники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Равенство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фигур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Равенство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фигур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Площадь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прямоугольника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Площадь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прямоугольника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№7 по теме: «</w:t>
            </w:r>
            <w:r w:rsidRPr="00487C4F">
              <w:rPr>
                <w:b/>
                <w:bCs/>
                <w:i/>
                <w:color w:val="000000"/>
                <w:sz w:val="28"/>
                <w:szCs w:val="28"/>
                <w:lang w:val="ru-RU"/>
              </w:rPr>
              <w:t>Треугольники и четырехугольники</w:t>
            </w: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» 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="009F0976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8. Дроби.</w:t>
            </w:r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19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Доли и дроби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1B06EE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1.0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Доли и дроби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1B06EE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Основное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1B06EE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10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Основное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1B06EE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Основное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Основное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Основное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Сравнение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Сравнение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Сравнение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Сравнение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Натуральные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Натуральные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№8 по теме: «Дроби».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</w:t>
            </w:r>
            <w:r w:rsidRPr="00487C4F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9. Действия с дробями.(33 часа.)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E91A43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E91A43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pStyle w:val="a8"/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B55B46" w:rsidP="009F0976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4 ЧЕТВЕРТЬ – 41</w:t>
            </w:r>
            <w:r w:rsidR="009F0976"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 ЧАС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Умножение дробей. Проверочная работа по теме: «Действия с дробями».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63626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Нахождение части целого и целого  по его части.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Нахождение части целого и целого  по его части.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Задачи на совместную работу. Проверочная работа по теме: « Деление дробей</w:t>
            </w:r>
            <w:proofErr w:type="gramStart"/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совместную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работу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совместную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работу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совместную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работу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№9 по теме: «Действия с дробями».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10. Многогранники.(11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Геометрические тела и их изображения.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Геометрические тела и их изображения.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Параллелепипед и пирамида.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Параллелепипед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пирамида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Параллелепипед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пирамида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="00E91A43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Объем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параллелепипеда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Объем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параллелепипеда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Развертки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Развертки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№10 по теме: «Многогранники».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CC08F2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11. Таблицы и диаграммы.(9 часов.)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Чтение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таблиц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Чтение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таблиц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Чтение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таблиц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Диаграммы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63626F" w:rsidP="00E91A43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Диаграммы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Опрос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общественного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мнения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Опрос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общественного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мнения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3626F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63626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№11 по теме: «</w:t>
            </w:r>
            <w:r w:rsidRPr="00487C4F">
              <w:rPr>
                <w:b/>
                <w:bCs/>
                <w:i/>
                <w:color w:val="000000"/>
                <w:sz w:val="28"/>
                <w:szCs w:val="28"/>
                <w:lang w:val="ru-RU"/>
              </w:rPr>
              <w:t>Таблицы и диаграммы</w:t>
            </w: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».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AA54A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sz w:val="28"/>
                <w:szCs w:val="28"/>
                <w:lang w:val="ru-RU"/>
              </w:rPr>
              <w:t>Повторение (3 часа.)</w:t>
            </w: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Итоговая</w:t>
            </w:r>
            <w:proofErr w:type="gramEnd"/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контрольная за курс 5-ого класса.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E91A43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E91A43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Повторение по темам: «Действия с натуральными числами» и «Использование свойств действий при вычислениях».</w:t>
            </w:r>
          </w:p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F0976" w:rsidRPr="00487C4F" w:rsidTr="00BE0D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693ECE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Повторение по темам: «Углы и многоугольники» и «Делимость чисел».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BE0D7C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E91A43" w:rsidP="009F0976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="009F0976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76" w:rsidRPr="00487C4F" w:rsidRDefault="009F0976" w:rsidP="009F0976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Pr="00487C4F" w:rsidRDefault="00693ECE" w:rsidP="00693EC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3ECE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ECE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B3" w:rsidRDefault="00CB72B3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72B3" w:rsidRDefault="00CB72B3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72B3" w:rsidRDefault="00CB72B3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B72B3" w:rsidRDefault="00CB72B3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5DED" w:rsidRDefault="00685DED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5DED" w:rsidRDefault="00685DED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5DED" w:rsidRDefault="00685DED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5DED" w:rsidRDefault="00685DED" w:rsidP="00693E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3ECE" w:rsidRPr="00407C14" w:rsidRDefault="00693ECE" w:rsidP="00407C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7C1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07C14" w:rsidRPr="00407C14">
        <w:rPr>
          <w:rFonts w:ascii="Times New Roman" w:hAnsi="Times New Roman" w:cs="Times New Roman"/>
          <w:sz w:val="24"/>
          <w:szCs w:val="24"/>
        </w:rPr>
        <w:t>2.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ГРАФИК КОНТРОЛЬНЫХ РАБОТ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по математике 5 класс</w:t>
      </w: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6485"/>
        <w:gridCol w:w="1730"/>
      </w:tblGrid>
      <w:tr w:rsidR="00693ECE" w:rsidRPr="00487C4F" w:rsidTr="009F0976">
        <w:trPr>
          <w:trHeight w:val="1054"/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Тема контрольной работы</w:t>
            </w:r>
          </w:p>
        </w:tc>
        <w:tc>
          <w:tcPr>
            <w:tcW w:w="1731" w:type="dxa"/>
          </w:tcPr>
          <w:p w:rsidR="00693ECE" w:rsidRPr="00487C4F" w:rsidRDefault="00693ECE" w:rsidP="009F09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693ECE" w:rsidRPr="00487C4F" w:rsidTr="009F0976">
        <w:trPr>
          <w:trHeight w:val="480"/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Стартовая контрольная работа.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693ECE"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.09.201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9</w:t>
            </w:r>
            <w:r w:rsidR="00693ECE"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№1 по теме: "Линии" (тест).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CB72B3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6</w:t>
            </w: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.09.201</w:t>
            </w:r>
            <w:r w:rsidR="00CB72B3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9</w:t>
            </w: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№2  по теме: «Натуральные числа».</w:t>
            </w:r>
          </w:p>
        </w:tc>
        <w:tc>
          <w:tcPr>
            <w:tcW w:w="1731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3</w:t>
            </w:r>
            <w:r w:rsidR="00CB72B3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.10.2019</w:t>
            </w: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№3 по теме: «Действия с натуральными числами».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.10.201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№4 по теме: «Использование свойств  действий при вычислениях».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.11.201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№5 по теме: «Углы и многоугольники».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.12.201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контрольная работа  за первое полугодие.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.12.201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№6 по теме: «Делимость чисел».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.01.20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№7 по теме: «</w:t>
            </w:r>
            <w:r w:rsidRPr="00487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Треугольники и четырехугольники</w:t>
            </w: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».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29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.01.20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№8 по теме: «Дроби».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.02.20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№9 по теме: «Действия с дробями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тест).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21.04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№10 по теме: «Многогранники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тест).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.05.20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№11 по теме: «</w:t>
            </w:r>
            <w:r w:rsidRPr="00487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Таблицы и диаграммы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тест).</w:t>
            </w:r>
          </w:p>
        </w:tc>
        <w:tc>
          <w:tcPr>
            <w:tcW w:w="1731" w:type="dxa"/>
          </w:tcPr>
          <w:p w:rsidR="00693ECE" w:rsidRPr="00487C4F" w:rsidRDefault="00693ECE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25.05.20</w:t>
            </w:r>
            <w:r w:rsidR="00CB72B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693ECE" w:rsidRPr="00487C4F" w:rsidTr="009F0976">
        <w:trPr>
          <w:trHeight w:val="515"/>
          <w:jc w:val="center"/>
        </w:trPr>
        <w:tc>
          <w:tcPr>
            <w:tcW w:w="594" w:type="dxa"/>
          </w:tcPr>
          <w:p w:rsidR="00693ECE" w:rsidRPr="00487C4F" w:rsidRDefault="00693ECE" w:rsidP="009F0976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693ECE" w:rsidRPr="00487C4F" w:rsidRDefault="00693ECE" w:rsidP="009F097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контрольная работа за курс 5-ого класса.</w:t>
            </w:r>
          </w:p>
        </w:tc>
        <w:tc>
          <w:tcPr>
            <w:tcW w:w="1731" w:type="dxa"/>
          </w:tcPr>
          <w:p w:rsidR="00693ECE" w:rsidRPr="00487C4F" w:rsidRDefault="00CB72B3" w:rsidP="00CB72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27.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05.20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  <w:r w:rsidR="00693ECE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</w:tbl>
    <w:p w:rsidR="00693ECE" w:rsidRPr="00487C4F" w:rsidRDefault="00693ECE" w:rsidP="00693EC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3ECE" w:rsidRPr="00487C4F" w:rsidRDefault="00693ECE" w:rsidP="00CB72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87C4F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693ECE" w:rsidRPr="00487C4F" w:rsidRDefault="00693ECE" w:rsidP="00CB72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87C4F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УВР</w:t>
      </w:r>
    </w:p>
    <w:p w:rsidR="00693ECE" w:rsidRPr="00487C4F" w:rsidRDefault="00693ECE" w:rsidP="00CB72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87C4F">
        <w:rPr>
          <w:rFonts w:ascii="Times New Roman" w:eastAsia="Times New Roman" w:hAnsi="Times New Roman" w:cs="Times New Roman"/>
          <w:sz w:val="28"/>
          <w:szCs w:val="28"/>
        </w:rPr>
        <w:t>___________/</w:t>
      </w:r>
      <w:proofErr w:type="spellStart"/>
      <w:r w:rsidRPr="00487C4F">
        <w:rPr>
          <w:rFonts w:ascii="Times New Roman" w:eastAsia="Times New Roman" w:hAnsi="Times New Roman" w:cs="Times New Roman"/>
          <w:sz w:val="28"/>
          <w:szCs w:val="28"/>
        </w:rPr>
        <w:t>Н.В.Торопцова</w:t>
      </w:r>
      <w:proofErr w:type="spellEnd"/>
    </w:p>
    <w:p w:rsidR="00693ECE" w:rsidRPr="00487C4F" w:rsidRDefault="00693ECE" w:rsidP="00693ECE">
      <w:pPr>
        <w:spacing w:before="100" w:beforeAutospacing="1" w:after="100" w:afterAutospacing="1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Глава 2. Натуральные числа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Контрольная работа № 1.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Вариант 1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Как записывается цифрами число: десять тысяч триста семьдесят два?              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Представьте число 6037 в виде суммы разрядных слагаемых. 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Начертите координатную прямую. Отметьте на ней точки 3 и 7. 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Запишите числа в порядке возрастания:7 563, 756, 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653, 2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576.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Какая из точек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(380), В(803), С(308), 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(830) расположена на координатной прямой левее других?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Сравните: а) 23 023 и 32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303;  б) 500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000 и 50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089;  </w:t>
      </w:r>
    </w:p>
    <w:p w:rsidR="00693ECE" w:rsidRPr="00487C4F" w:rsidRDefault="00693ECE" w:rsidP="00693ECE">
      <w:pPr>
        <w:pStyle w:val="a8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в)  8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> 888 и 15 243;   г) 4 422 и 4 399.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Какое число получится при округлении числа 84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716 до десятков тысяч?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Выразите приближённо 5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374 метра в километрах.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Укажите все числа, которые можно записать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вместо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*, чтобы выполнялось неравенство: 18 &lt;*&lt; 23.</w:t>
      </w:r>
    </w:p>
    <w:p w:rsidR="00693ECE" w:rsidRPr="00487C4F" w:rsidRDefault="00693ECE" w:rsidP="00693ECE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Запишите все двузначные числа, которые можно составить из цифр 3, 4 и 7.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Глава 2. Натуральные числа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Контрольная работа № 1.</w:t>
      </w:r>
    </w:p>
    <w:p w:rsidR="00693ECE" w:rsidRPr="00487C4F" w:rsidRDefault="00693ECE" w:rsidP="00693E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Вариант 2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Как записывается цифрами число: 240 </w:t>
      </w:r>
      <w:proofErr w:type="spellStart"/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млн</w:t>
      </w:r>
      <w:proofErr w:type="spellEnd"/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Представьте число 5036 в виде суммы разрядных слагаемых. 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Начертите координатную прямую. Отметьте на ней точки 5 и 8. 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Запишите числа в порядке убывания:7 253, 765, 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653, 2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576.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Какая из точек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(653), В(536), С(635), 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(365) расположена на координатной прямой правее других?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Сравните: а) 73 023 и 37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307;  б) 4 377 и 4 422;  </w:t>
      </w:r>
    </w:p>
    <w:p w:rsidR="00693ECE" w:rsidRPr="00487C4F" w:rsidRDefault="00693ECE" w:rsidP="00693ECE">
      <w:pPr>
        <w:pStyle w:val="a8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в)  6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666 и 12 345;   г) 300 000 и 30 099.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Какое число получится при округлении числа 432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528 до сотен тысяч?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Выразите приближённо 9 498 граммов в килограммах.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Укажите все числа, которые можно записать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вместо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*, чтобы выполнялось неравенство: 37 &lt; * &lt; 42.</w:t>
      </w:r>
    </w:p>
    <w:p w:rsidR="00693ECE" w:rsidRPr="00487C4F" w:rsidRDefault="00693ECE" w:rsidP="00693ECE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Запишите все двузначные числа, которые можно составить из цифр 0, 3 и 7.</w:t>
      </w:r>
    </w:p>
    <w:p w:rsidR="00E27183" w:rsidRDefault="00E27183"/>
    <w:sectPr w:rsidR="00E27183" w:rsidSect="00E91A4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EFE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D09D1"/>
    <w:multiLevelType w:val="hybridMultilevel"/>
    <w:tmpl w:val="4E4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4C103E"/>
    <w:multiLevelType w:val="hybridMultilevel"/>
    <w:tmpl w:val="A0AC892C"/>
    <w:lvl w:ilvl="0" w:tplc="D1B236F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940426"/>
    <w:multiLevelType w:val="hybridMultilevel"/>
    <w:tmpl w:val="055289E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8"/>
  </w:num>
  <w:num w:numId="7">
    <w:abstractNumId w:val="21"/>
  </w:num>
  <w:num w:numId="8">
    <w:abstractNumId w:val="17"/>
  </w:num>
  <w:num w:numId="9">
    <w:abstractNumId w:val="20"/>
  </w:num>
  <w:num w:numId="10">
    <w:abstractNumId w:val="4"/>
  </w:num>
  <w:num w:numId="11">
    <w:abstractNumId w:val="7"/>
  </w:num>
  <w:num w:numId="12">
    <w:abstractNumId w:val="16"/>
  </w:num>
  <w:num w:numId="13">
    <w:abstractNumId w:val="12"/>
  </w:num>
  <w:num w:numId="14">
    <w:abstractNumId w:val="13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2"/>
  </w:num>
  <w:num w:numId="20">
    <w:abstractNumId w:val="3"/>
  </w:num>
  <w:num w:numId="21">
    <w:abstractNumId w:val="5"/>
  </w:num>
  <w:num w:numId="22">
    <w:abstractNumId w:val="1"/>
  </w:num>
  <w:num w:numId="23">
    <w:abstractNumId w:val="9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93ECE"/>
    <w:rsid w:val="000518F5"/>
    <w:rsid w:val="0017404E"/>
    <w:rsid w:val="001B06EE"/>
    <w:rsid w:val="001F5BF5"/>
    <w:rsid w:val="00407C14"/>
    <w:rsid w:val="0043541C"/>
    <w:rsid w:val="00566ABD"/>
    <w:rsid w:val="005C135B"/>
    <w:rsid w:val="005E1D9C"/>
    <w:rsid w:val="0063626F"/>
    <w:rsid w:val="00685DED"/>
    <w:rsid w:val="00692477"/>
    <w:rsid w:val="00693ECE"/>
    <w:rsid w:val="007E646C"/>
    <w:rsid w:val="009052F9"/>
    <w:rsid w:val="009F0976"/>
    <w:rsid w:val="00AA54A6"/>
    <w:rsid w:val="00B55B46"/>
    <w:rsid w:val="00B70068"/>
    <w:rsid w:val="00B72C5F"/>
    <w:rsid w:val="00BE0D7C"/>
    <w:rsid w:val="00CB72B3"/>
    <w:rsid w:val="00D272D4"/>
    <w:rsid w:val="00DB1448"/>
    <w:rsid w:val="00DE5920"/>
    <w:rsid w:val="00E02B0E"/>
    <w:rsid w:val="00E27183"/>
    <w:rsid w:val="00E91A43"/>
    <w:rsid w:val="00EB05F4"/>
    <w:rsid w:val="00F4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83"/>
  </w:style>
  <w:style w:type="paragraph" w:styleId="1">
    <w:name w:val="heading 1"/>
    <w:basedOn w:val="a"/>
    <w:next w:val="a"/>
    <w:link w:val="10"/>
    <w:uiPriority w:val="9"/>
    <w:qFormat/>
    <w:rsid w:val="00693E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3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E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E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E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E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EC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EC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EC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E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693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93ECE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93ECE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93ECE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93ECE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93ECE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93ECE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93E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paragraph" w:styleId="a3">
    <w:name w:val="footer"/>
    <w:basedOn w:val="a"/>
    <w:link w:val="a4"/>
    <w:uiPriority w:val="99"/>
    <w:unhideWhenUsed/>
    <w:rsid w:val="00693ECE"/>
    <w:pPr>
      <w:tabs>
        <w:tab w:val="center" w:pos="4677"/>
        <w:tab w:val="right" w:pos="9355"/>
      </w:tabs>
      <w:spacing w:after="0" w:line="240" w:lineRule="auto"/>
    </w:pPr>
    <w:rPr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uiPriority w:val="99"/>
    <w:rsid w:val="00693ECE"/>
    <w:rPr>
      <w:lang w:val="en-US" w:eastAsia="en-US" w:bidi="en-US"/>
    </w:rPr>
  </w:style>
  <w:style w:type="table" w:styleId="a5">
    <w:name w:val="Table Grid"/>
    <w:basedOn w:val="a1"/>
    <w:uiPriority w:val="59"/>
    <w:rsid w:val="00693ECE"/>
    <w:pPr>
      <w:spacing w:after="0" w:line="240" w:lineRule="auto"/>
    </w:pPr>
    <w:rPr>
      <w:rFonts w:eastAsia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693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93ECE"/>
    <w:pPr>
      <w:tabs>
        <w:tab w:val="center" w:pos="4677"/>
        <w:tab w:val="right" w:pos="9355"/>
      </w:tabs>
      <w:spacing w:after="0" w:line="240" w:lineRule="auto"/>
    </w:pPr>
    <w:rPr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693ECE"/>
    <w:rPr>
      <w:lang w:val="en-US" w:eastAsia="en-US" w:bidi="en-US"/>
    </w:rPr>
  </w:style>
  <w:style w:type="paragraph" w:styleId="a8">
    <w:name w:val="List Paragraph"/>
    <w:basedOn w:val="a"/>
    <w:uiPriority w:val="34"/>
    <w:qFormat/>
    <w:rsid w:val="00693ECE"/>
    <w:pPr>
      <w:ind w:left="720"/>
      <w:contextualSpacing/>
    </w:pPr>
    <w:rPr>
      <w:lang w:val="en-US" w:eastAsia="en-US" w:bidi="en-US"/>
    </w:rPr>
  </w:style>
  <w:style w:type="paragraph" w:customStyle="1" w:styleId="Style6">
    <w:name w:val="Style6"/>
    <w:basedOn w:val="a"/>
    <w:uiPriority w:val="99"/>
    <w:rsid w:val="00693E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  <w:lang w:val="en-US" w:bidi="en-US"/>
    </w:rPr>
  </w:style>
  <w:style w:type="character" w:customStyle="1" w:styleId="FontStyle26">
    <w:name w:val="Font Style26"/>
    <w:basedOn w:val="a0"/>
    <w:rsid w:val="00693ECE"/>
    <w:rPr>
      <w:rFonts w:ascii="Times New Roman" w:hAnsi="Times New Roman" w:cs="Times New Roman" w:hint="default"/>
      <w:b/>
      <w:bCs/>
      <w:sz w:val="20"/>
      <w:szCs w:val="20"/>
    </w:rPr>
  </w:style>
  <w:style w:type="paragraph" w:styleId="a9">
    <w:name w:val="Normal (Web)"/>
    <w:basedOn w:val="a"/>
    <w:unhideWhenUsed/>
    <w:rsid w:val="00693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styleId="aa">
    <w:name w:val="Strong"/>
    <w:basedOn w:val="a0"/>
    <w:uiPriority w:val="22"/>
    <w:qFormat/>
    <w:rsid w:val="00693ECE"/>
    <w:rPr>
      <w:b/>
      <w:bCs/>
    </w:rPr>
  </w:style>
  <w:style w:type="character" w:styleId="ab">
    <w:name w:val="Emphasis"/>
    <w:basedOn w:val="a0"/>
    <w:uiPriority w:val="20"/>
    <w:qFormat/>
    <w:rsid w:val="00693ECE"/>
    <w:rPr>
      <w:i/>
      <w:iCs/>
    </w:rPr>
  </w:style>
  <w:style w:type="character" w:customStyle="1" w:styleId="apple-converted-space">
    <w:name w:val="apple-converted-space"/>
    <w:basedOn w:val="a0"/>
    <w:rsid w:val="00693ECE"/>
  </w:style>
  <w:style w:type="paragraph" w:styleId="ac">
    <w:name w:val="caption"/>
    <w:basedOn w:val="a"/>
    <w:next w:val="a"/>
    <w:uiPriority w:val="35"/>
    <w:semiHidden/>
    <w:unhideWhenUsed/>
    <w:qFormat/>
    <w:rsid w:val="00693ECE"/>
    <w:pPr>
      <w:spacing w:line="240" w:lineRule="auto"/>
    </w:pPr>
    <w:rPr>
      <w:b/>
      <w:bCs/>
      <w:color w:val="4F81BD" w:themeColor="accent1"/>
      <w:sz w:val="18"/>
      <w:szCs w:val="18"/>
      <w:lang w:val="en-US" w:eastAsia="en-US" w:bidi="en-US"/>
    </w:rPr>
  </w:style>
  <w:style w:type="paragraph" w:styleId="ad">
    <w:name w:val="Title"/>
    <w:basedOn w:val="a"/>
    <w:next w:val="a"/>
    <w:link w:val="ae"/>
    <w:uiPriority w:val="10"/>
    <w:qFormat/>
    <w:rsid w:val="00693E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e">
    <w:name w:val="Название Знак"/>
    <w:basedOn w:val="a0"/>
    <w:link w:val="ad"/>
    <w:uiPriority w:val="10"/>
    <w:rsid w:val="00693E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f">
    <w:name w:val="Subtitle"/>
    <w:basedOn w:val="a"/>
    <w:next w:val="a"/>
    <w:link w:val="af0"/>
    <w:uiPriority w:val="11"/>
    <w:qFormat/>
    <w:rsid w:val="00693E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f0">
    <w:name w:val="Подзаголовок Знак"/>
    <w:basedOn w:val="a0"/>
    <w:link w:val="af"/>
    <w:uiPriority w:val="11"/>
    <w:rsid w:val="00693E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paragraph" w:styleId="af1">
    <w:name w:val="No Spacing"/>
    <w:uiPriority w:val="1"/>
    <w:qFormat/>
    <w:rsid w:val="00693ECE"/>
    <w:pPr>
      <w:spacing w:after="0" w:line="240" w:lineRule="auto"/>
    </w:pPr>
    <w:rPr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693ECE"/>
    <w:rPr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693ECE"/>
    <w:rPr>
      <w:i/>
      <w:iCs/>
      <w:color w:val="000000" w:themeColor="text1"/>
      <w:lang w:val="en-US" w:eastAsia="en-US" w:bidi="en-US"/>
    </w:rPr>
  </w:style>
  <w:style w:type="paragraph" w:styleId="af2">
    <w:name w:val="Intense Quote"/>
    <w:basedOn w:val="a"/>
    <w:next w:val="a"/>
    <w:link w:val="af3"/>
    <w:uiPriority w:val="30"/>
    <w:qFormat/>
    <w:rsid w:val="00693EC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eastAsia="en-US" w:bidi="en-US"/>
    </w:rPr>
  </w:style>
  <w:style w:type="character" w:customStyle="1" w:styleId="af3">
    <w:name w:val="Выделенная цитата Знак"/>
    <w:basedOn w:val="a0"/>
    <w:link w:val="af2"/>
    <w:uiPriority w:val="30"/>
    <w:rsid w:val="00693ECE"/>
    <w:rPr>
      <w:b/>
      <w:bCs/>
      <w:i/>
      <w:iCs/>
      <w:color w:val="4F81BD" w:themeColor="accent1"/>
      <w:lang w:val="en-US" w:eastAsia="en-US" w:bidi="en-US"/>
    </w:rPr>
  </w:style>
  <w:style w:type="character" w:styleId="af4">
    <w:name w:val="Subtle Emphasis"/>
    <w:basedOn w:val="a0"/>
    <w:uiPriority w:val="19"/>
    <w:qFormat/>
    <w:rsid w:val="00693ECE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693ECE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693ECE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693ECE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693ECE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693ECE"/>
    <w:pPr>
      <w:outlineLvl w:val="9"/>
    </w:pPr>
  </w:style>
  <w:style w:type="paragraph" w:customStyle="1" w:styleId="Style13">
    <w:name w:val="Style13"/>
    <w:basedOn w:val="a"/>
    <w:rsid w:val="00693E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rsid w:val="00693ECE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693ECE"/>
    <w:rPr>
      <w:rFonts w:ascii="Times New Roman" w:hAnsi="Times New Roman" w:cs="Times New Roman" w:hint="default"/>
      <w:i/>
      <w:iCs/>
      <w:sz w:val="22"/>
      <w:szCs w:val="22"/>
    </w:rPr>
  </w:style>
  <w:style w:type="paragraph" w:styleId="afa">
    <w:name w:val="Balloon Text"/>
    <w:basedOn w:val="a"/>
    <w:link w:val="afb"/>
    <w:uiPriority w:val="99"/>
    <w:semiHidden/>
    <w:unhideWhenUsed/>
    <w:rsid w:val="00693ECE"/>
    <w:pPr>
      <w:spacing w:after="0" w:line="240" w:lineRule="auto"/>
    </w:pPr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693ECE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7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441C-27EE-49E5-B9E6-E4D0FCB0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16</cp:revision>
  <dcterms:created xsi:type="dcterms:W3CDTF">2019-10-07T12:15:00Z</dcterms:created>
  <dcterms:modified xsi:type="dcterms:W3CDTF">2020-01-13T06:54:00Z</dcterms:modified>
</cp:coreProperties>
</file>